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79" w:rsidRPr="006C17B9" w:rsidRDefault="006C17B9">
      <w:pPr>
        <w:rPr>
          <w:b/>
          <w:sz w:val="20"/>
          <w:szCs w:val="20"/>
        </w:rPr>
      </w:pPr>
      <w:r>
        <w:rPr>
          <w:sz w:val="20"/>
          <w:szCs w:val="20"/>
        </w:rPr>
        <w:t>Harmonogram udzielanego wsparcia w ramach p</w:t>
      </w:r>
      <w:r w:rsidRPr="006C17B9">
        <w:rPr>
          <w:sz w:val="20"/>
          <w:szCs w:val="20"/>
        </w:rPr>
        <w:t xml:space="preserve">rojektu </w:t>
      </w:r>
      <w:r w:rsidRPr="006C17B9">
        <w:rPr>
          <w:rFonts w:ascii="Calibri" w:hAnsi="Calibri" w:cs="Calibri"/>
          <w:b/>
          <w:bCs/>
          <w:sz w:val="20"/>
          <w:szCs w:val="20"/>
        </w:rPr>
        <w:t>„Skuteczny program aktywizacji zawodowo-edukacyjnej niepełnosprawnych mieszkańców województwa zachodniopomorskiego”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9"/>
        <w:gridCol w:w="2691"/>
        <w:gridCol w:w="2409"/>
      </w:tblGrid>
      <w:tr w:rsidR="00AE7E79" w:rsidRPr="00E53046" w:rsidTr="00AE7E79">
        <w:trPr>
          <w:trHeight w:val="286"/>
        </w:trPr>
        <w:tc>
          <w:tcPr>
            <w:tcW w:w="2549" w:type="dxa"/>
          </w:tcPr>
          <w:p w:rsidR="00AE7E79" w:rsidRPr="00E53046" w:rsidRDefault="00AE7E79">
            <w:pPr>
              <w:rPr>
                <w:b/>
                <w:sz w:val="20"/>
                <w:szCs w:val="20"/>
              </w:rPr>
            </w:pPr>
            <w:r w:rsidRPr="00E53046">
              <w:rPr>
                <w:b/>
                <w:sz w:val="20"/>
                <w:szCs w:val="20"/>
              </w:rPr>
              <w:br/>
              <w:t xml:space="preserve">Rodzaj wsparcia </w:t>
            </w:r>
            <w:r w:rsidRPr="00E53046">
              <w:rPr>
                <w:b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AE7E79" w:rsidRPr="00E53046" w:rsidRDefault="00AE7E79">
            <w:pPr>
              <w:rPr>
                <w:b/>
                <w:sz w:val="20"/>
                <w:szCs w:val="20"/>
              </w:rPr>
            </w:pPr>
            <w:r w:rsidRPr="00E53046">
              <w:rPr>
                <w:b/>
                <w:sz w:val="20"/>
                <w:szCs w:val="20"/>
              </w:rPr>
              <w:br/>
              <w:t xml:space="preserve">Miejsce wsparcia </w:t>
            </w:r>
          </w:p>
        </w:tc>
        <w:tc>
          <w:tcPr>
            <w:tcW w:w="2409" w:type="dxa"/>
          </w:tcPr>
          <w:p w:rsidR="00AE7E79" w:rsidRPr="00E53046" w:rsidRDefault="00AE7E79">
            <w:pPr>
              <w:rPr>
                <w:b/>
                <w:sz w:val="20"/>
                <w:szCs w:val="20"/>
              </w:rPr>
            </w:pPr>
            <w:r w:rsidRPr="00E53046">
              <w:rPr>
                <w:b/>
                <w:sz w:val="20"/>
                <w:szCs w:val="20"/>
              </w:rPr>
              <w:br/>
              <w:t>Terminy</w:t>
            </w:r>
          </w:p>
        </w:tc>
      </w:tr>
      <w:tr w:rsidR="00AE7E79" w:rsidRPr="00E53046" w:rsidTr="00AE7E79">
        <w:trPr>
          <w:trHeight w:val="509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53046">
              <w:rPr>
                <w:rFonts w:ascii="Calibri" w:hAnsi="Calibri" w:cs="Calibri"/>
                <w:sz w:val="20"/>
                <w:szCs w:val="20"/>
              </w:rPr>
              <w:t>Saferoad</w:t>
            </w:r>
            <w:proofErr w:type="spellEnd"/>
            <w:r w:rsidRPr="00E53046">
              <w:rPr>
                <w:rFonts w:ascii="Calibri" w:hAnsi="Calibri" w:cs="Calibri"/>
                <w:sz w:val="20"/>
                <w:szCs w:val="20"/>
              </w:rPr>
              <w:t xml:space="preserve"> Pomerania Sp. z o.o.</w:t>
            </w:r>
            <w:r w:rsidR="00C6090C" w:rsidRPr="00E53046">
              <w:rPr>
                <w:rFonts w:ascii="Calibri" w:hAnsi="Calibri" w:cs="Calibri"/>
                <w:sz w:val="20"/>
                <w:szCs w:val="20"/>
              </w:rPr>
              <w:t>, ul. Dubois 23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27.02.2017- 26.06.2017</w:t>
            </w:r>
          </w:p>
        </w:tc>
      </w:tr>
      <w:tr w:rsidR="00AE7E79" w:rsidRPr="00E53046" w:rsidTr="00AE7E79">
        <w:trPr>
          <w:trHeight w:val="270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Clar</w:t>
            </w:r>
            <w:proofErr w:type="spellEnd"/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 S.A.</w:t>
            </w:r>
            <w:r w:rsidR="00C6090C" w:rsidRPr="00E53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C6090C" w:rsidRPr="00E5304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Jagiellońska 97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02.03.2017-1.07.2017</w:t>
            </w:r>
          </w:p>
        </w:tc>
      </w:tr>
      <w:tr w:rsidR="00AE7E79" w:rsidRPr="00E53046" w:rsidTr="00AE7E79">
        <w:trPr>
          <w:trHeight w:val="286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ZUS Choszczno</w:t>
            </w:r>
          </w:p>
          <w:p w:rsidR="00C6090C" w:rsidRPr="00E53046" w:rsidRDefault="00C6090C" w:rsidP="00AE7E79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Ul. Jagiełły 28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01.03.2017-30.06.2017</w:t>
            </w:r>
          </w:p>
        </w:tc>
      </w:tr>
      <w:tr w:rsidR="00AE7E79" w:rsidRPr="00E53046" w:rsidTr="00AE7E79">
        <w:trPr>
          <w:trHeight w:val="509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 Marszałkowski, 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ul. </w:t>
            </w:r>
            <w:proofErr w:type="spellStart"/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Stażyńskiego</w:t>
            </w:r>
            <w:proofErr w:type="spellEnd"/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3-4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13.03.2017-12.07.2017</w:t>
            </w:r>
          </w:p>
        </w:tc>
      </w:tr>
      <w:tr w:rsidR="00AE7E79" w:rsidRPr="00E53046" w:rsidTr="00AE7E79">
        <w:trPr>
          <w:trHeight w:val="509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Urząd Marszałkowski,</w:t>
            </w:r>
            <w:r w:rsidRPr="00E53046">
              <w:rPr>
                <w:rFonts w:ascii="Calibri" w:hAnsi="Calibri" w:cs="Calibri"/>
                <w:sz w:val="20"/>
                <w:szCs w:val="20"/>
              </w:rPr>
              <w:br/>
              <w:t xml:space="preserve"> ul. Wyzwolenia </w:t>
            </w:r>
            <w:r w:rsidR="006C17B9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13.03.2017-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12.0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.2017</w:t>
            </w:r>
          </w:p>
        </w:tc>
      </w:tr>
      <w:tr w:rsidR="00AE7E79" w:rsidRPr="00E53046" w:rsidTr="00AE7E79">
        <w:trPr>
          <w:trHeight w:val="509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 xml:space="preserve">Urząd Marszałkowski, </w:t>
            </w:r>
            <w:r w:rsidRPr="00E53046">
              <w:rPr>
                <w:rFonts w:ascii="Calibri" w:hAnsi="Calibri" w:cs="Calibri"/>
                <w:sz w:val="20"/>
                <w:szCs w:val="20"/>
              </w:rPr>
              <w:br/>
              <w:t>ul. Kuśnierska</w:t>
            </w:r>
            <w:r w:rsidR="006C17B9">
              <w:rPr>
                <w:rFonts w:ascii="Calibri" w:hAnsi="Calibri" w:cs="Calibri"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13.03.2017-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12.07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.2017</w:t>
            </w:r>
          </w:p>
        </w:tc>
      </w:tr>
      <w:tr w:rsidR="00AE7E79" w:rsidRPr="00E53046" w:rsidTr="00AE7E79">
        <w:trPr>
          <w:trHeight w:val="780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 xml:space="preserve">Urząd Marszałkowski </w:t>
            </w:r>
            <w:r w:rsidRPr="00E53046">
              <w:rPr>
                <w:rFonts w:ascii="Calibri" w:hAnsi="Calibri" w:cs="Calibri"/>
                <w:sz w:val="20"/>
                <w:szCs w:val="20"/>
              </w:rPr>
              <w:br/>
              <w:t xml:space="preserve">ul. Piłsudskiego </w:t>
            </w:r>
            <w:r w:rsidR="006C17B9">
              <w:rPr>
                <w:rFonts w:ascii="Calibri" w:hAnsi="Calibri" w:cs="Calibri"/>
                <w:sz w:val="20"/>
                <w:szCs w:val="20"/>
              </w:rPr>
              <w:t>40-42</w:t>
            </w:r>
            <w:r w:rsidRPr="00E53046">
              <w:rPr>
                <w:rFonts w:ascii="Calibri" w:hAnsi="Calibri" w:cs="Calibri"/>
                <w:sz w:val="20"/>
                <w:szCs w:val="20"/>
              </w:rPr>
              <w:t>(na terenie pogotowia)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13.03.2017-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12.07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.2017</w:t>
            </w:r>
          </w:p>
        </w:tc>
      </w:tr>
      <w:tr w:rsidR="00AE7E79" w:rsidRPr="00E53046" w:rsidTr="00AE7E79">
        <w:trPr>
          <w:trHeight w:val="509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Urząd Marszałkowski,</w:t>
            </w:r>
            <w:r w:rsidRPr="00E53046">
              <w:rPr>
                <w:rFonts w:ascii="Calibri" w:hAnsi="Calibri" w:cs="Calibri"/>
                <w:sz w:val="20"/>
                <w:szCs w:val="20"/>
              </w:rPr>
              <w:br/>
              <w:t xml:space="preserve">ul. Wyszyńskiego </w:t>
            </w:r>
            <w:r w:rsidR="00556732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13.03.2017-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12.07.2017</w:t>
            </w:r>
          </w:p>
        </w:tc>
      </w:tr>
      <w:tr w:rsidR="00AE7E79" w:rsidRPr="00E53046" w:rsidTr="00AE7E79">
        <w:trPr>
          <w:trHeight w:val="509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Urząd Miasta w Goleniowie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sz w:val="20"/>
                <w:szCs w:val="20"/>
              </w:rPr>
            </w:pPr>
            <w:r w:rsidRPr="00E53046">
              <w:rPr>
                <w:rFonts w:ascii="Calibri" w:hAnsi="Calibri" w:cs="Calibri"/>
                <w:sz w:val="20"/>
                <w:szCs w:val="20"/>
              </w:rPr>
              <w:t>13.03.2017-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12.07</w:t>
            </w: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.2017</w:t>
            </w:r>
          </w:p>
        </w:tc>
      </w:tr>
      <w:tr w:rsidR="00AE7E79" w:rsidRPr="00E53046" w:rsidTr="00AE7E79">
        <w:trPr>
          <w:trHeight w:val="286"/>
        </w:trPr>
        <w:tc>
          <w:tcPr>
            <w:tcW w:w="2549" w:type="dxa"/>
          </w:tcPr>
          <w:p w:rsidR="00AE7E79" w:rsidRPr="00E53046" w:rsidRDefault="00AE7E79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AE7E79" w:rsidP="00AE7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Puccini </w:t>
            </w:r>
            <w:r w:rsidR="00C6090C"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, ul. Szczecińska 1W, Dobra</w:t>
            </w:r>
          </w:p>
        </w:tc>
        <w:tc>
          <w:tcPr>
            <w:tcW w:w="2409" w:type="dxa"/>
            <w:vAlign w:val="bottom"/>
          </w:tcPr>
          <w:p w:rsidR="00AE7E79" w:rsidRPr="00E53046" w:rsidRDefault="00AE7E79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13.03.2017- 12.07.2017</w:t>
            </w:r>
          </w:p>
        </w:tc>
      </w:tr>
      <w:tr w:rsidR="00AE7E79" w:rsidRPr="00E53046" w:rsidTr="00AE7E79">
        <w:trPr>
          <w:trHeight w:val="270"/>
        </w:trPr>
        <w:tc>
          <w:tcPr>
            <w:tcW w:w="2549" w:type="dxa"/>
          </w:tcPr>
          <w:p w:rsidR="00AE7E79" w:rsidRPr="00E53046" w:rsidRDefault="00C6090C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C6090C" w:rsidP="00C60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Centrum Psychologiczne RED, ul. Spółdzielcza 25/5</w:t>
            </w:r>
          </w:p>
        </w:tc>
        <w:tc>
          <w:tcPr>
            <w:tcW w:w="2409" w:type="dxa"/>
            <w:vAlign w:val="bottom"/>
          </w:tcPr>
          <w:p w:rsidR="00AE7E79" w:rsidRPr="00E53046" w:rsidRDefault="00C6090C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10.04.2017-9.04.2017</w:t>
            </w:r>
          </w:p>
        </w:tc>
      </w:tr>
      <w:tr w:rsidR="00AE7E79" w:rsidRPr="00E53046" w:rsidTr="00AE7E79">
        <w:trPr>
          <w:trHeight w:val="286"/>
        </w:trPr>
        <w:tc>
          <w:tcPr>
            <w:tcW w:w="2549" w:type="dxa"/>
          </w:tcPr>
          <w:p w:rsidR="00AE7E79" w:rsidRPr="00E53046" w:rsidRDefault="00C6090C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C6090C" w:rsidP="00C60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Biuro Rachunkowe MIKROPARTNER,</w:t>
            </w:r>
          </w:p>
          <w:p w:rsidR="00C6090C" w:rsidRPr="00E53046" w:rsidRDefault="00C6090C" w:rsidP="00C60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Ul. Łokietka 10/6</w:t>
            </w:r>
          </w:p>
        </w:tc>
        <w:tc>
          <w:tcPr>
            <w:tcW w:w="2409" w:type="dxa"/>
            <w:vAlign w:val="bottom"/>
          </w:tcPr>
          <w:p w:rsidR="00AE7E79" w:rsidRPr="00E53046" w:rsidRDefault="00C6090C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10.04.2017-9.04.2017</w:t>
            </w:r>
          </w:p>
        </w:tc>
      </w:tr>
      <w:tr w:rsidR="00AE7E79" w:rsidRPr="00E53046" w:rsidTr="00AE7E79">
        <w:trPr>
          <w:trHeight w:val="270"/>
        </w:trPr>
        <w:tc>
          <w:tcPr>
            <w:tcW w:w="2549" w:type="dxa"/>
          </w:tcPr>
          <w:p w:rsidR="00AE7E79" w:rsidRPr="00E53046" w:rsidRDefault="00C6090C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C6090C" w:rsidP="00C6090C">
            <w:pPr>
              <w:rPr>
                <w:rFonts w:cs="Calibri"/>
                <w:sz w:val="20"/>
                <w:szCs w:val="20"/>
              </w:rPr>
            </w:pPr>
            <w:r w:rsidRPr="00E53046">
              <w:rPr>
                <w:rFonts w:cs="Calibri"/>
                <w:sz w:val="20"/>
                <w:szCs w:val="20"/>
              </w:rPr>
              <w:t>Pracownia Projektowa Projekt Krzysztof Śniadek</w:t>
            </w:r>
          </w:p>
          <w:p w:rsidR="00C6090C" w:rsidRPr="00E53046" w:rsidRDefault="00C6090C" w:rsidP="00C60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cs="Calibri"/>
                <w:sz w:val="20"/>
                <w:szCs w:val="20"/>
              </w:rPr>
              <w:t xml:space="preserve">Ul. </w:t>
            </w:r>
            <w:r w:rsidRPr="00E53046"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 w:rsidRPr="00E53046">
              <w:rPr>
                <w:rFonts w:cs="Calibri"/>
                <w:sz w:val="20"/>
                <w:szCs w:val="20"/>
              </w:rPr>
              <w:t>Maciejkowa</w:t>
            </w:r>
            <w:proofErr w:type="spellEnd"/>
            <w:r w:rsidRPr="00E53046">
              <w:rPr>
                <w:rFonts w:cs="Calibri"/>
                <w:sz w:val="20"/>
                <w:szCs w:val="20"/>
              </w:rPr>
              <w:t xml:space="preserve"> 40/9</w:t>
            </w:r>
          </w:p>
        </w:tc>
        <w:tc>
          <w:tcPr>
            <w:tcW w:w="2409" w:type="dxa"/>
            <w:vAlign w:val="bottom"/>
          </w:tcPr>
          <w:p w:rsidR="00AE7E79" w:rsidRPr="00E53046" w:rsidRDefault="00C6090C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color w:val="000000"/>
                <w:sz w:val="20"/>
                <w:szCs w:val="20"/>
              </w:rPr>
              <w:t>10.04.2017-9.04.2017</w:t>
            </w:r>
          </w:p>
        </w:tc>
      </w:tr>
      <w:tr w:rsidR="00AE7E79" w:rsidRPr="00E53046" w:rsidTr="00AE7E79">
        <w:trPr>
          <w:trHeight w:val="286"/>
        </w:trPr>
        <w:tc>
          <w:tcPr>
            <w:tcW w:w="2549" w:type="dxa"/>
          </w:tcPr>
          <w:p w:rsidR="00AE7E79" w:rsidRPr="00E53046" w:rsidRDefault="00C6090C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>Staż zawodowy</w:t>
            </w:r>
          </w:p>
        </w:tc>
        <w:tc>
          <w:tcPr>
            <w:tcW w:w="2691" w:type="dxa"/>
            <w:vAlign w:val="bottom"/>
          </w:tcPr>
          <w:p w:rsidR="00AE7E79" w:rsidRPr="00E53046" w:rsidRDefault="00C6090C" w:rsidP="00C60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cs="Calibri"/>
                <w:bCs/>
                <w:sz w:val="20"/>
                <w:szCs w:val="20"/>
              </w:rPr>
              <w:t xml:space="preserve">FU ROMUS Roman </w:t>
            </w:r>
            <w:proofErr w:type="spellStart"/>
            <w:r w:rsidRPr="00E53046">
              <w:rPr>
                <w:rFonts w:cs="Calibri"/>
                <w:bCs/>
                <w:sz w:val="20"/>
                <w:szCs w:val="20"/>
              </w:rPr>
              <w:t>Szczęchuła</w:t>
            </w:r>
            <w:proofErr w:type="spellEnd"/>
            <w:r w:rsidRPr="00E53046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Pr="00E53046">
              <w:rPr>
                <w:rFonts w:cs="Calibri"/>
                <w:sz w:val="20"/>
                <w:szCs w:val="20"/>
              </w:rPr>
              <w:t>ul. Łokietka 22</w:t>
            </w:r>
          </w:p>
        </w:tc>
        <w:tc>
          <w:tcPr>
            <w:tcW w:w="2409" w:type="dxa"/>
            <w:vAlign w:val="bottom"/>
          </w:tcPr>
          <w:p w:rsidR="00AE7E79" w:rsidRPr="00E53046" w:rsidRDefault="00C6090C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 xml:space="preserve">21.04.2017 </w:t>
            </w: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 xml:space="preserve"> 20.08.2017</w:t>
            </w:r>
          </w:p>
        </w:tc>
        <w:bookmarkStart w:id="0" w:name="_GoBack"/>
        <w:bookmarkEnd w:id="0"/>
      </w:tr>
      <w:tr w:rsidR="00AE7E79" w:rsidRPr="00E53046" w:rsidTr="00AE7E79">
        <w:trPr>
          <w:trHeight w:val="286"/>
        </w:trPr>
        <w:tc>
          <w:tcPr>
            <w:tcW w:w="2549" w:type="dxa"/>
          </w:tcPr>
          <w:p w:rsidR="00AE7E79" w:rsidRPr="00E53046" w:rsidRDefault="00C6090C" w:rsidP="00AE7E79">
            <w:pPr>
              <w:rPr>
                <w:sz w:val="20"/>
                <w:szCs w:val="20"/>
              </w:rPr>
            </w:pPr>
            <w:r w:rsidRPr="00E53046">
              <w:rPr>
                <w:sz w:val="20"/>
                <w:szCs w:val="20"/>
              </w:rPr>
              <w:t xml:space="preserve">Staż zawodowy </w:t>
            </w:r>
          </w:p>
        </w:tc>
        <w:tc>
          <w:tcPr>
            <w:tcW w:w="2691" w:type="dxa"/>
            <w:vAlign w:val="bottom"/>
          </w:tcPr>
          <w:p w:rsidR="00AE7E79" w:rsidRPr="00E53046" w:rsidRDefault="00C6090C" w:rsidP="00C60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>PIOTR I PAWEŁ  w Koszalinie, ul. Okrzei 3</w:t>
            </w:r>
          </w:p>
        </w:tc>
        <w:tc>
          <w:tcPr>
            <w:tcW w:w="2409" w:type="dxa"/>
            <w:vAlign w:val="bottom"/>
          </w:tcPr>
          <w:p w:rsidR="00C6090C" w:rsidRPr="00E53046" w:rsidRDefault="00C6090C" w:rsidP="00D3292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 xml:space="preserve">23.03.2017 </w:t>
            </w: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>22.07.2017</w:t>
            </w:r>
          </w:p>
          <w:p w:rsidR="00AE7E79" w:rsidRPr="00E53046" w:rsidRDefault="00AE7E79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E7E79" w:rsidRPr="00E53046" w:rsidTr="00AE7E79">
        <w:trPr>
          <w:trHeight w:val="270"/>
        </w:trPr>
        <w:tc>
          <w:tcPr>
            <w:tcW w:w="2549" w:type="dxa"/>
          </w:tcPr>
          <w:p w:rsidR="00AE7E79" w:rsidRPr="00E53046" w:rsidRDefault="00E53046" w:rsidP="00AE7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Staż zawodowy </w:t>
            </w:r>
          </w:p>
        </w:tc>
        <w:tc>
          <w:tcPr>
            <w:tcW w:w="2691" w:type="dxa"/>
            <w:vAlign w:val="bottom"/>
          </w:tcPr>
          <w:p w:rsidR="00AE7E79" w:rsidRPr="00E53046" w:rsidRDefault="00C6090C" w:rsidP="00C60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>SPAAS CANDLES POLAND, ul. Nasienna 11, Stargard</w:t>
            </w:r>
          </w:p>
        </w:tc>
        <w:tc>
          <w:tcPr>
            <w:tcW w:w="2409" w:type="dxa"/>
            <w:vAlign w:val="bottom"/>
          </w:tcPr>
          <w:p w:rsidR="00C6090C" w:rsidRPr="00E53046" w:rsidRDefault="00C6090C" w:rsidP="00D3292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 xml:space="preserve">10.04.2017 </w:t>
            </w:r>
            <w:r w:rsidR="00E53046" w:rsidRPr="00E53046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E53046">
              <w:rPr>
                <w:rFonts w:ascii="Calibri" w:hAnsi="Calibri" w:cs="Calibri"/>
                <w:bCs/>
                <w:sz w:val="20"/>
                <w:szCs w:val="20"/>
              </w:rPr>
              <w:t>9.08.2017</w:t>
            </w:r>
          </w:p>
          <w:p w:rsidR="00AE7E79" w:rsidRPr="00E53046" w:rsidRDefault="00AE7E79" w:rsidP="00D329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3046" w:rsidRPr="00E53046" w:rsidTr="00AE7E79">
        <w:trPr>
          <w:trHeight w:val="270"/>
        </w:trPr>
        <w:tc>
          <w:tcPr>
            <w:tcW w:w="2549" w:type="dxa"/>
          </w:tcPr>
          <w:p w:rsidR="00E53046" w:rsidRDefault="00E53046" w:rsidP="00AE7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Trener pracy </w:t>
            </w:r>
          </w:p>
        </w:tc>
        <w:tc>
          <w:tcPr>
            <w:tcW w:w="2691" w:type="dxa"/>
            <w:vAlign w:val="bottom"/>
          </w:tcPr>
          <w:p w:rsidR="00E53046" w:rsidRPr="00E53046" w:rsidRDefault="00E53046" w:rsidP="00E5304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Dostępność w godzinach 12-16 codziennie, lub w miejscach pracy Uczestników objętych wsparciem </w:t>
            </w:r>
          </w:p>
        </w:tc>
        <w:tc>
          <w:tcPr>
            <w:tcW w:w="2409" w:type="dxa"/>
            <w:vAlign w:val="bottom"/>
          </w:tcPr>
          <w:p w:rsidR="00E53046" w:rsidRPr="00E53046" w:rsidRDefault="00E53046" w:rsidP="00D3292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1.03.201-30.09.2017</w:t>
            </w:r>
          </w:p>
        </w:tc>
      </w:tr>
      <w:tr w:rsidR="00E53046" w:rsidRPr="00E53046" w:rsidTr="00AE7E79">
        <w:trPr>
          <w:trHeight w:val="270"/>
        </w:trPr>
        <w:tc>
          <w:tcPr>
            <w:tcW w:w="2549" w:type="dxa"/>
          </w:tcPr>
          <w:p w:rsidR="00E53046" w:rsidRDefault="00E53046" w:rsidP="00AE7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Pośrednictwo pracy</w:t>
            </w:r>
          </w:p>
        </w:tc>
        <w:tc>
          <w:tcPr>
            <w:tcW w:w="2691" w:type="dxa"/>
            <w:vAlign w:val="bottom"/>
          </w:tcPr>
          <w:p w:rsidR="00E53046" w:rsidRPr="00E53046" w:rsidRDefault="00E53046" w:rsidP="00C609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Biuro Projektu ul. Jagiellońska 97/217 lub na w miejscach zamieszkania Uczestników Projektu</w:t>
            </w:r>
          </w:p>
        </w:tc>
        <w:tc>
          <w:tcPr>
            <w:tcW w:w="2409" w:type="dxa"/>
            <w:vAlign w:val="bottom"/>
          </w:tcPr>
          <w:p w:rsidR="00E53046" w:rsidRPr="00E53046" w:rsidRDefault="00E53046" w:rsidP="00D3292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Godzinny ustalane indywidualnie do potrzeb Uczestników Projektu po kontakcie z pośrednikiem pracy</w:t>
            </w:r>
          </w:p>
        </w:tc>
      </w:tr>
    </w:tbl>
    <w:p w:rsidR="00063252" w:rsidRPr="00E53046" w:rsidRDefault="00063252">
      <w:pPr>
        <w:rPr>
          <w:sz w:val="20"/>
          <w:szCs w:val="20"/>
        </w:rPr>
      </w:pPr>
    </w:p>
    <w:sectPr w:rsidR="00063252" w:rsidRPr="00E530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82" w:rsidRDefault="00056282" w:rsidP="00CE3704">
      <w:pPr>
        <w:spacing w:after="0" w:line="240" w:lineRule="auto"/>
      </w:pPr>
      <w:r>
        <w:separator/>
      </w:r>
    </w:p>
  </w:endnote>
  <w:endnote w:type="continuationSeparator" w:id="0">
    <w:p w:rsidR="00056282" w:rsidRDefault="00056282" w:rsidP="00CE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04" w:rsidRPr="00A86E4B" w:rsidRDefault="00CE3704" w:rsidP="00CE3704">
    <w:pPr>
      <w:pStyle w:val="Bezodstpw"/>
      <w:jc w:val="center"/>
      <w:rPr>
        <w:rFonts w:ascii="Century Gothic" w:eastAsia="Arial Unicode MS" w:hAnsi="Century Gothic"/>
        <w:b/>
        <w:noProof/>
        <w:sz w:val="20"/>
        <w:szCs w:val="20"/>
      </w:rPr>
    </w:pPr>
    <w:r w:rsidRPr="00A86E4B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A86E4B"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eastAsia="Arial Unicode MS"/>
        <w:b/>
        <w:noProof/>
        <w:sz w:val="20"/>
        <w:szCs w:val="20"/>
      </w:rPr>
      <w:tab/>
    </w:r>
    <w:r w:rsidRPr="00B91A08">
      <w:rPr>
        <w:rFonts w:eastAsia="Arial Unicode MS"/>
        <w:b/>
        <w:noProof/>
        <w:sz w:val="20"/>
        <w:szCs w:val="20"/>
      </w:rPr>
      <w:tab/>
    </w:r>
    <w:r w:rsidRPr="00B91A08">
      <w:rPr>
        <w:rFonts w:eastAsia="Arial Unicode MS"/>
        <w:b/>
        <w:noProof/>
        <w:sz w:val="20"/>
        <w:szCs w:val="20"/>
      </w:rPr>
      <w:tab/>
    </w:r>
    <w:r>
      <w:rPr>
        <w:rFonts w:eastAsia="Arial Unicode MS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>BIURO PROJEKTU:</w:t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  <w:t xml:space="preserve">            </w:t>
    </w:r>
    <w:r w:rsidRPr="00A86E4B">
      <w:rPr>
        <w:rFonts w:ascii="Century Gothic" w:eastAsia="Arial Unicode MS" w:hAnsi="Century Gothic"/>
        <w:b/>
        <w:noProof/>
        <w:sz w:val="20"/>
        <w:szCs w:val="20"/>
      </w:rPr>
      <w:t>Partner:</w:t>
    </w:r>
  </w:p>
  <w:p w:rsidR="00CE3704" w:rsidRPr="00A86E4B" w:rsidRDefault="00CE3704" w:rsidP="00CE3704">
    <w:pPr>
      <w:pStyle w:val="Bezodstpw"/>
      <w:jc w:val="center"/>
      <w:rPr>
        <w:rFonts w:ascii="Century Gothic" w:eastAsia="Arial Unicode MS" w:hAnsi="Century Gothic"/>
        <w:noProof/>
        <w:sz w:val="18"/>
        <w:szCs w:val="24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59264" behindDoc="0" locked="0" layoutInCell="1" allowOverlap="1" wp14:anchorId="56721833" wp14:editId="72173445">
          <wp:simplePos x="0" y="0"/>
          <wp:positionH relativeFrom="margin">
            <wp:posOffset>220980</wp:posOffset>
          </wp:positionH>
          <wp:positionV relativeFrom="paragraph">
            <wp:posOffset>60325</wp:posOffset>
          </wp:positionV>
          <wp:extent cx="1059180" cy="29845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Arial Unicode MS" w:hAnsi="Century Gothic"/>
        <w:noProof/>
        <w:sz w:val="18"/>
        <w:szCs w:val="24"/>
      </w:rPr>
      <w:t>u</w:t>
    </w:r>
    <w:r w:rsidRPr="00A86E4B">
      <w:rPr>
        <w:rFonts w:ascii="Century Gothic" w:eastAsia="Arial Unicode MS" w:hAnsi="Century Gothic"/>
        <w:noProof/>
        <w:sz w:val="18"/>
        <w:szCs w:val="24"/>
      </w:rPr>
      <w:t>l.</w:t>
    </w:r>
    <w:r>
      <w:rPr>
        <w:rFonts w:ascii="Century Gothic" w:eastAsia="Arial Unicode MS" w:hAnsi="Century Gothic"/>
        <w:noProof/>
        <w:sz w:val="18"/>
        <w:szCs w:val="24"/>
      </w:rPr>
      <w:t xml:space="preserve"> Jagiellońska 97/216</w:t>
    </w:r>
  </w:p>
  <w:p w:rsidR="00CE3704" w:rsidRPr="00A86E4B" w:rsidRDefault="00CE3704" w:rsidP="00CE3704">
    <w:pPr>
      <w:pStyle w:val="Bezodstpw"/>
      <w:jc w:val="center"/>
      <w:rPr>
        <w:rFonts w:ascii="Century Gothic" w:eastAsia="Arial Unicode MS" w:hAnsi="Century Gothic"/>
        <w:noProof/>
        <w:sz w:val="18"/>
        <w:szCs w:val="24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7F3D2071" wp14:editId="6712861C">
          <wp:simplePos x="0" y="0"/>
          <wp:positionH relativeFrom="margin">
            <wp:posOffset>5217795</wp:posOffset>
          </wp:positionH>
          <wp:positionV relativeFrom="paragraph">
            <wp:posOffset>-80010</wp:posOffset>
          </wp:positionV>
          <wp:extent cx="889000" cy="392430"/>
          <wp:effectExtent l="0" t="0" r="6350" b="7620"/>
          <wp:wrapNone/>
          <wp:docPr id="5" name="Obraz 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Arial Unicode MS" w:hAnsi="Century Gothic"/>
        <w:noProof/>
        <w:sz w:val="18"/>
        <w:szCs w:val="24"/>
      </w:rPr>
      <w:t>70-435</w:t>
    </w:r>
    <w:r w:rsidRPr="00A86E4B">
      <w:rPr>
        <w:rFonts w:ascii="Century Gothic" w:eastAsia="Arial Unicode MS" w:hAnsi="Century Gothic"/>
        <w:noProof/>
        <w:sz w:val="18"/>
        <w:szCs w:val="24"/>
      </w:rPr>
      <w:t xml:space="preserve"> </w:t>
    </w:r>
    <w:r>
      <w:rPr>
        <w:rFonts w:ascii="Century Gothic" w:eastAsia="Arial Unicode MS" w:hAnsi="Century Gothic"/>
        <w:noProof/>
        <w:sz w:val="18"/>
        <w:szCs w:val="24"/>
      </w:rPr>
      <w:t>Szczecin</w:t>
    </w:r>
  </w:p>
  <w:p w:rsidR="00CE3704" w:rsidRDefault="00CE3704" w:rsidP="00CE3704">
    <w:pPr>
      <w:pStyle w:val="Bezodstpw"/>
      <w:tabs>
        <w:tab w:val="center" w:pos="4961"/>
        <w:tab w:val="left" w:pos="6210"/>
      </w:tabs>
      <w:jc w:val="center"/>
      <w:rPr>
        <w:rFonts w:ascii="Century Gothic" w:hAnsi="Century Gothic" w:cs="Arial"/>
        <w:noProof/>
        <w:sz w:val="18"/>
        <w:szCs w:val="24"/>
      </w:rPr>
    </w:pPr>
    <w:r>
      <w:rPr>
        <w:rFonts w:ascii="Century Gothic" w:hAnsi="Century Gothic" w:cs="Arial"/>
        <w:noProof/>
        <w:sz w:val="18"/>
        <w:szCs w:val="24"/>
      </w:rPr>
      <w:t>Tel. 694 467 125,</w:t>
    </w:r>
  </w:p>
  <w:p w:rsidR="00CE3704" w:rsidRPr="0038179F" w:rsidRDefault="00CE3704" w:rsidP="00CE3704">
    <w:pPr>
      <w:pStyle w:val="Bezodstpw"/>
      <w:jc w:val="center"/>
      <w:rPr>
        <w:rFonts w:ascii="Century Gothic" w:hAnsi="Century Gothic" w:cs="Arial"/>
        <w:noProof/>
        <w:sz w:val="18"/>
        <w:szCs w:val="24"/>
      </w:rPr>
    </w:pPr>
    <w:r>
      <w:rPr>
        <w:rFonts w:ascii="Century Gothic" w:hAnsi="Century Gothic" w:cs="Arial"/>
        <w:noProof/>
        <w:sz w:val="18"/>
        <w:szCs w:val="24"/>
      </w:rPr>
      <w:t>zachodniopomorskie@kontraktor.biz.pl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82" w:rsidRDefault="00056282" w:rsidP="00CE3704">
      <w:pPr>
        <w:spacing w:after="0" w:line="240" w:lineRule="auto"/>
      </w:pPr>
      <w:r>
        <w:separator/>
      </w:r>
    </w:p>
  </w:footnote>
  <w:footnote w:type="continuationSeparator" w:id="0">
    <w:p w:rsidR="00056282" w:rsidRDefault="00056282" w:rsidP="00CE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04" w:rsidRPr="00CE3704" w:rsidRDefault="00CE3704" w:rsidP="00CE3704">
    <w:pPr>
      <w:pStyle w:val="Nagwek"/>
    </w:pPr>
    <w:r>
      <w:rPr>
        <w:noProof/>
      </w:rPr>
      <w:drawing>
        <wp:inline distT="0" distB="0" distL="0" distR="0" wp14:anchorId="384B075C" wp14:editId="31661CBB">
          <wp:extent cx="5760720" cy="685165"/>
          <wp:effectExtent l="0" t="0" r="0" b="635"/>
          <wp:docPr id="3" name="image01.png" descr="Logotypy FE-WZP-UE czarnobiał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7FB4ED9"/>
    <w:multiLevelType w:val="hybridMultilevel"/>
    <w:tmpl w:val="EA28C76A"/>
    <w:lvl w:ilvl="0" w:tplc="ABD81A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7"/>
    <w:rsid w:val="00041B7C"/>
    <w:rsid w:val="00056282"/>
    <w:rsid w:val="00063252"/>
    <w:rsid w:val="000B5343"/>
    <w:rsid w:val="0016199C"/>
    <w:rsid w:val="0022248C"/>
    <w:rsid w:val="00400075"/>
    <w:rsid w:val="004258BA"/>
    <w:rsid w:val="00556732"/>
    <w:rsid w:val="00616EE5"/>
    <w:rsid w:val="006C17B9"/>
    <w:rsid w:val="006D2BB2"/>
    <w:rsid w:val="00795A11"/>
    <w:rsid w:val="00845F0D"/>
    <w:rsid w:val="008C7737"/>
    <w:rsid w:val="00937B27"/>
    <w:rsid w:val="00942142"/>
    <w:rsid w:val="00AB31DA"/>
    <w:rsid w:val="00AC380F"/>
    <w:rsid w:val="00AE7E79"/>
    <w:rsid w:val="00AF101D"/>
    <w:rsid w:val="00B56624"/>
    <w:rsid w:val="00BF0D92"/>
    <w:rsid w:val="00C6090C"/>
    <w:rsid w:val="00CE3704"/>
    <w:rsid w:val="00D32920"/>
    <w:rsid w:val="00DA73E4"/>
    <w:rsid w:val="00E06007"/>
    <w:rsid w:val="00E53046"/>
    <w:rsid w:val="00F539DF"/>
    <w:rsid w:val="00F77305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363D8-DEE7-4AF1-A52E-90CD099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2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70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704"/>
    <w:rPr>
      <w:lang w:eastAsia="pl-PL"/>
    </w:rPr>
  </w:style>
  <w:style w:type="paragraph" w:styleId="Bezodstpw">
    <w:name w:val="No Spacing"/>
    <w:uiPriority w:val="1"/>
    <w:qFormat/>
    <w:rsid w:val="00CE370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75"/>
    <w:rPr>
      <w:rFonts w:ascii="Segoe UI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FF6229"/>
  </w:style>
  <w:style w:type="table" w:styleId="Tabela-Siatka">
    <w:name w:val="Table Grid"/>
    <w:basedOn w:val="Standardowy"/>
    <w:uiPriority w:val="39"/>
    <w:rsid w:val="00AE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ClarSystem</dc:creator>
  <cp:keywords/>
  <dc:description/>
  <cp:lastModifiedBy>ClarSystem</cp:lastModifiedBy>
  <cp:revision>4</cp:revision>
  <cp:lastPrinted>2017-02-23T12:38:00Z</cp:lastPrinted>
  <dcterms:created xsi:type="dcterms:W3CDTF">2017-05-26T09:43:00Z</dcterms:created>
  <dcterms:modified xsi:type="dcterms:W3CDTF">2017-05-26T09:53:00Z</dcterms:modified>
</cp:coreProperties>
</file>